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1E" w:rsidRDefault="00BE6A1E" w:rsidP="00BE23D2">
      <w:pPr>
        <w:spacing w:before="120" w:after="120"/>
        <w:rPr>
          <w:rFonts w:cstheme="minorHAnsi"/>
        </w:rPr>
      </w:pPr>
    </w:p>
    <w:p w:rsidR="00AB2B2F" w:rsidRDefault="00AB2B2F" w:rsidP="00AB2B2F">
      <w:pPr>
        <w:spacing w:before="120" w:after="120"/>
        <w:rPr>
          <w:rFonts w:cstheme="minorHAnsi"/>
        </w:rPr>
      </w:pPr>
    </w:p>
    <w:p w:rsidR="00AB2B2F" w:rsidRDefault="00AB2B2F" w:rsidP="00AB2B2F">
      <w:pPr>
        <w:spacing w:before="120" w:after="120"/>
        <w:rPr>
          <w:rFonts w:cstheme="minorHAnsi"/>
        </w:rPr>
      </w:pPr>
      <w:r w:rsidRPr="008F0759">
        <w:rPr>
          <w:rFonts w:cstheme="minorHAnsi"/>
        </w:rPr>
        <w:drawing>
          <wp:inline distT="0" distB="0" distL="0" distR="0">
            <wp:extent cx="5546725" cy="944883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94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B2F" w:rsidRPr="00CE2946" w:rsidRDefault="00AB2B2F" w:rsidP="00AB2B2F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CE2946">
        <w:rPr>
          <w:rFonts w:cstheme="minorHAnsi"/>
          <w:b/>
          <w:bCs/>
          <w:i/>
          <w:iCs/>
          <w:sz w:val="24"/>
          <w:szCs w:val="24"/>
        </w:rPr>
        <w:t>CARTA INTESTATA DITTA</w:t>
      </w:r>
    </w:p>
    <w:p w:rsidR="00AB2B2F" w:rsidRDefault="00AB2B2F" w:rsidP="00AB2B2F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  <w:r w:rsidRPr="00C75E34">
        <w:rPr>
          <w:rFonts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AB2B2F" w:rsidRPr="00C75E34" w:rsidRDefault="00AB2B2F" w:rsidP="00AB2B2F">
      <w:pPr>
        <w:tabs>
          <w:tab w:val="left" w:pos="1733"/>
        </w:tabs>
        <w:ind w:right="284"/>
        <w:rPr>
          <w:rFonts w:cstheme="minorHAnsi"/>
          <w:i/>
          <w:iCs/>
          <w:sz w:val="24"/>
          <w:szCs w:val="24"/>
        </w:rPr>
      </w:pPr>
    </w:p>
    <w:p w:rsidR="00AB2B2F" w:rsidRDefault="00AB2B2F" w:rsidP="00AB2B2F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AB2B2F" w:rsidRDefault="00AB2B2F" w:rsidP="00AB2B2F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AB2B2F" w:rsidRPr="00DB7E1C" w:rsidRDefault="00AB2B2F" w:rsidP="00AB2B2F">
      <w:pPr>
        <w:pStyle w:val="Default"/>
        <w:jc w:val="center"/>
        <w:rPr>
          <w:sz w:val="23"/>
          <w:szCs w:val="23"/>
        </w:rPr>
      </w:pPr>
    </w:p>
    <w:p w:rsidR="00AB2B2F" w:rsidRPr="00DB7E1C" w:rsidRDefault="00AB2B2F" w:rsidP="00AB2B2F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AB2B2F" w:rsidRPr="00DB7E1C" w:rsidRDefault="00AB2B2F" w:rsidP="00AB2B2F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AB2B2F" w:rsidRDefault="00AB2B2F" w:rsidP="00AB2B2F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AB2B2F" w:rsidRPr="00DB7E1C" w:rsidRDefault="00AB2B2F" w:rsidP="00AB2B2F">
      <w:pPr>
        <w:pStyle w:val="Default"/>
        <w:jc w:val="center"/>
        <w:rPr>
          <w:sz w:val="23"/>
          <w:szCs w:val="23"/>
        </w:rPr>
      </w:pPr>
    </w:p>
    <w:p w:rsidR="00AB2B2F" w:rsidRDefault="00AB2B2F" w:rsidP="00AB2B2F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AB2B2F" w:rsidRPr="00117E21" w:rsidRDefault="00AB2B2F" w:rsidP="00AB2B2F">
      <w:pPr>
        <w:pStyle w:val="Default"/>
        <w:jc w:val="center"/>
        <w:rPr>
          <w:sz w:val="23"/>
          <w:szCs w:val="23"/>
          <w:lang w:val="en-US"/>
        </w:rPr>
      </w:pPr>
    </w:p>
    <w:p w:rsidR="00AB2B2F" w:rsidRPr="008325C2" w:rsidRDefault="00AB2B2F" w:rsidP="00AB2B2F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AB2B2F" w:rsidRPr="008F0759" w:rsidRDefault="00AB2B2F" w:rsidP="00AB2B2F">
      <w:pPr>
        <w:spacing w:before="120" w:after="120"/>
        <w:rPr>
          <w:rFonts w:cstheme="minorHAnsi"/>
          <w:lang w:val="en-US"/>
        </w:rPr>
      </w:pPr>
    </w:p>
    <w:p w:rsidR="00AB2B2F" w:rsidRPr="008F0759" w:rsidRDefault="00AB2B2F" w:rsidP="00AB2B2F">
      <w:pPr>
        <w:spacing w:before="120" w:after="120"/>
        <w:rPr>
          <w:rFonts w:cstheme="minorHAnsi"/>
          <w:lang w:val="en-US"/>
        </w:rPr>
      </w:pPr>
    </w:p>
    <w:p w:rsidR="00AB2B2F" w:rsidRDefault="00AB2B2F" w:rsidP="00AB2B2F">
      <w:pPr>
        <w:spacing w:before="120" w:after="120"/>
        <w:rPr>
          <w:rFonts w:cstheme="minorHAnsi"/>
          <w:lang w:val="en-US"/>
        </w:rPr>
      </w:pPr>
    </w:p>
    <w:p w:rsidR="00AB2B2F" w:rsidRDefault="00AB2B2F" w:rsidP="00AB2B2F">
      <w:pPr>
        <w:spacing w:before="120" w:after="120"/>
        <w:rPr>
          <w:rFonts w:cstheme="minorHAnsi"/>
          <w:lang w:val="en-US"/>
        </w:rPr>
      </w:pPr>
    </w:p>
    <w:p w:rsidR="00AB2B2F" w:rsidRPr="00AB2B2F" w:rsidRDefault="00AB2B2F" w:rsidP="00AB2B2F">
      <w:pPr>
        <w:pStyle w:val="Default"/>
        <w:rPr>
          <w:rFonts w:ascii="Calibri" w:hAnsi="Calibri" w:cs="Calibri"/>
          <w:sz w:val="22"/>
          <w:szCs w:val="22"/>
        </w:rPr>
      </w:pPr>
      <w:r w:rsidRPr="00AB2B2F">
        <w:rPr>
          <w:rFonts w:cstheme="minorHAnsi"/>
        </w:rPr>
        <w:t>PRODOTTO</w:t>
      </w:r>
      <w:r w:rsidRPr="008F0759">
        <w:t xml:space="preserve"> </w:t>
      </w:r>
      <w:r>
        <w:t xml:space="preserve">: </w:t>
      </w:r>
      <w:r w:rsidRPr="00AB2B2F">
        <w:rPr>
          <w:rFonts w:ascii="Calibri" w:hAnsi="Calibri" w:cs="Calibri"/>
          <w:b/>
          <w:bCs/>
          <w:i/>
          <w:iCs/>
          <w:sz w:val="22"/>
          <w:szCs w:val="22"/>
        </w:rPr>
        <w:t xml:space="preserve">HP 755 G5 AMD RYZEN 7 PRO – 16Gb – 256Gb M2 – </w:t>
      </w:r>
      <w:proofErr w:type="spellStart"/>
      <w:r w:rsidRPr="00AB2B2F">
        <w:rPr>
          <w:rFonts w:ascii="Calibri" w:hAnsi="Calibri" w:cs="Calibri"/>
          <w:b/>
          <w:bCs/>
          <w:i/>
          <w:iCs/>
          <w:sz w:val="22"/>
          <w:szCs w:val="22"/>
        </w:rPr>
        <w:t>Win</w:t>
      </w:r>
      <w:proofErr w:type="spellEnd"/>
      <w:r w:rsidRPr="00AB2B2F">
        <w:rPr>
          <w:rFonts w:ascii="Calibri" w:hAnsi="Calibri" w:cs="Calibri"/>
          <w:b/>
          <w:bCs/>
          <w:i/>
          <w:iCs/>
          <w:sz w:val="22"/>
          <w:szCs w:val="22"/>
        </w:rPr>
        <w:t xml:space="preserve"> 11 PRO </w:t>
      </w:r>
    </w:p>
    <w:p w:rsidR="00AB2B2F" w:rsidRPr="008F0759" w:rsidRDefault="00AB2B2F" w:rsidP="00AB2B2F">
      <w:pPr>
        <w:pStyle w:val="Default"/>
        <w:rPr>
          <w:rFonts w:ascii="Calibri" w:hAnsi="Calibri" w:cs="Calibri"/>
          <w:color w:val="auto"/>
        </w:rPr>
      </w:pPr>
    </w:p>
    <w:p w:rsidR="00AB2B2F" w:rsidRPr="00AB2B2F" w:rsidRDefault="00AB2B2F" w:rsidP="00AB2B2F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/>
      </w:tblPr>
      <w:tblGrid>
        <w:gridCol w:w="935"/>
        <w:gridCol w:w="355"/>
        <w:gridCol w:w="3052"/>
        <w:gridCol w:w="989"/>
        <w:gridCol w:w="3544"/>
      </w:tblGrid>
      <w:tr w:rsidR="00AB2B2F" w:rsidRPr="00BE23D2" w:rsidTr="007F46F0">
        <w:trPr>
          <w:trHeight w:val="20"/>
        </w:trPr>
        <w:tc>
          <w:tcPr>
            <w:tcW w:w="512" w:type="pct"/>
            <w:shd w:val="clear" w:color="auto" w:fill="2E74B5" w:themeFill="accent5" w:themeFillShade="BF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177" w:type="pct"/>
            <w:shd w:val="clear" w:color="auto" w:fill="2E74B5" w:themeFill="accent5" w:themeFillShade="BF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741" w:type="pct"/>
            <w:shd w:val="clear" w:color="auto" w:fill="2E74B5" w:themeFill="accent5" w:themeFillShade="BF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44" w:type="pct"/>
            <w:shd w:val="clear" w:color="auto" w:fill="2E74B5" w:themeFill="accent5" w:themeFillShade="BF"/>
            <w:vAlign w:val="center"/>
            <w:hideMark/>
          </w:tcPr>
          <w:p w:rsidR="00AB2B2F" w:rsidRPr="00BE23D2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2027" w:type="pct"/>
            <w:shd w:val="clear" w:color="auto" w:fill="2E74B5" w:themeFill="accent5" w:themeFillShade="BF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AB2B2F" w:rsidRPr="00BE23D2" w:rsidTr="007F46F0">
        <w:trPr>
          <w:trHeight w:val="747"/>
        </w:trPr>
        <w:tc>
          <w:tcPr>
            <w:tcW w:w="512" w:type="pct"/>
            <w:vMerge w:val="restart"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  <w:proofErr w:type="spellEnd"/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iscrizione alla piattaforma RAEE in qualità di produttore e/o distributore e/o fornitore?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1254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I prodotti elettronici acquistati sono dotati di un’etichetta ambientale di tipo I, secondo la UNI EN ISO 14024, ad esempio TCO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Certified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, EPEAT 2018,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Blue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Angel, TÜV Green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Product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Mark o di etichetta equivalente)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caso di assenza di </w:t>
            </w: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un’etichetta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ambientale di tipo I dovranno essere verificati i requisiti seguenti al posto del punto 2</w:t>
            </w:r>
          </w:p>
        </w:tc>
      </w:tr>
      <w:tr w:rsidR="00AB2B2F" w:rsidRPr="00BE23D2" w:rsidTr="007F46F0">
        <w:trPr>
          <w:trHeight w:val="1085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AEE è dotata di Etichetta EPA ENERGY STAR?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alternativa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al punto 3, rispondere al punto 3.1</w:t>
            </w:r>
          </w:p>
        </w:tc>
      </w:tr>
      <w:tr w:rsidR="00AB2B2F" w:rsidRPr="00BE23D2" w:rsidTr="007F46F0">
        <w:trPr>
          <w:trHeight w:val="1323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3.1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</w:t>
            </w: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 che attesti che il consumo tipico di energia elettrica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), calcolato per ogni dispositivo offerto, non superi il TEC massimo necessario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Etec-max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 in linea con quanto descritto nell’Allegato III dei criteri GPP UE 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974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Nel caso di server e prodotti di archiviazioni dati, è disponibile la dichiarazione dei produttori/fornitori di conformità alla seguente normativa: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ecodesign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(Regolamento (EU) 2019/424)?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Nel caso di computer fissi e display, è presente la marcatura 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lastRenderedPageBreak/>
              <w:t>di alloggiamenti e mascherine di plastica secondo gli standard ISO 11469 e ISO 1043?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2262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Nel caso di fornitura di apparecchiature TIC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ricondizionate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/rifabbricate, è disponibile una delle certificazioni di sistema di gestione seguente: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ISO 9001 e ISO 14001/regolamento EMAS (certificazione di sistema di gestione disponibile sotto accreditamento –il campo di applicazione della certificazione dovrà riportare lo specifico scopo richiesto);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EN 50614:2020 (qualora l'apparecchiatura sia stata precedentemente scartata come rifiuto RAEE, e preparata per il riutilizzo per lo stesso scopo per cui è stata concepita)?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1259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È disponibile una dichiarazione del produttore/fornitore di rispetto della seguente normativa: REACH (Regolamento (CE) n.1907/2006);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ss.m.i.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); Compatibilità elettromagnetica (Direttiva 2014/30/UE e 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ss.m.i.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993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state indicate le limitazioni delle caratteristiche di pericolo dei materiali che si prevede utilizzare (Art. 57, Regolamento CE 1907/2006, REACH)?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noWrap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AB2B2F" w:rsidRPr="00BE23D2" w:rsidTr="007F46F0">
        <w:trPr>
          <w:trHeight w:val="20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488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Alle apparecchiature per stampa, copia, multifunzione e servizi di </w:t>
            </w: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Print&amp;Copy</w:t>
            </w:r>
            <w:proofErr w:type="spellEnd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si applica un requisito trasversale</w:t>
            </w:r>
          </w:p>
        </w:tc>
      </w:tr>
      <w:tr w:rsidR="00AB2B2F" w:rsidRPr="00BE23D2" w:rsidTr="007F46F0">
        <w:trPr>
          <w:trHeight w:val="1852"/>
        </w:trPr>
        <w:tc>
          <w:tcPr>
            <w:tcW w:w="512" w:type="pct"/>
            <w:vMerge/>
            <w:shd w:val="clear" w:color="auto" w:fill="D9E2F3" w:themeFill="accent1" w:themeFillTint="33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741" w:type="pct"/>
            <w:shd w:val="clear" w:color="auto" w:fill="auto"/>
            <w:vAlign w:val="center"/>
            <w:hideMark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verificata la conformità alle specifiche tecniche e clausole contrattuali dei Criteri ambientali minimi “Affidamento del servizio di stampa gestita, affidamento del servizio di noleggio di stampanti e di apparecchiature 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lastRenderedPageBreak/>
              <w:t>multifunzione per ufficio e acquisto o il leasing di stampanti e di apparecchiature multifunzione per ufficio, approvato con DM 17 ottobre 2019, in G.U. n. 261 del 7 novembre 2019”?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AB2B2F" w:rsidRPr="00F645E9" w:rsidRDefault="00AB2B2F" w:rsidP="007F46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p w:rsidR="00AB2B2F" w:rsidRDefault="00AB2B2F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9"/>
        <w:gridCol w:w="4075"/>
      </w:tblGrid>
      <w:tr w:rsidR="00BB373F" w:rsidRPr="003E2A49" w:rsidTr="00395B8E">
        <w:trPr>
          <w:jc w:val="center"/>
        </w:trPr>
        <w:tc>
          <w:tcPr>
            <w:tcW w:w="1559" w:type="dxa"/>
          </w:tcPr>
          <w:p w:rsidR="00BB373F" w:rsidRPr="00FF0661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:rsidR="00BB373F" w:rsidRPr="003E2A49" w:rsidRDefault="00BB373F" w:rsidP="00395B8E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3E2A49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Firma </w:t>
            </w:r>
            <w:r w:rsidR="00453022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dell’operatore</w:t>
            </w:r>
          </w:p>
        </w:tc>
      </w:tr>
      <w:tr w:rsidR="00BB373F" w:rsidRPr="003E2A49" w:rsidTr="00395B8E">
        <w:trPr>
          <w:jc w:val="center"/>
        </w:trPr>
        <w:tc>
          <w:tcPr>
            <w:tcW w:w="1559" w:type="dxa"/>
          </w:tcPr>
          <w:p w:rsidR="00BB373F" w:rsidRPr="00FF0661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:rsidR="00BB373F" w:rsidRPr="003E2A49" w:rsidRDefault="00BB373F" w:rsidP="00395B8E">
            <w:pPr>
              <w:tabs>
                <w:tab w:val="left" w:pos="8755"/>
              </w:tabs>
              <w:jc w:val="right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BB373F" w:rsidTr="00395B8E">
        <w:trPr>
          <w:jc w:val="center"/>
        </w:trPr>
        <w:tc>
          <w:tcPr>
            <w:tcW w:w="1559" w:type="dxa"/>
          </w:tcPr>
          <w:p w:rsidR="00BB373F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:rsidR="00BB373F" w:rsidRDefault="00BB373F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:rsidR="00BB373F" w:rsidRDefault="00BB373F" w:rsidP="00BE23D2">
      <w:pPr>
        <w:spacing w:before="120" w:after="120"/>
        <w:rPr>
          <w:rFonts w:cstheme="minorHAnsi"/>
        </w:rPr>
      </w:pPr>
    </w:p>
    <w:p w:rsidR="00BB373F" w:rsidRDefault="00BB373F" w:rsidP="00BE23D2">
      <w:pPr>
        <w:spacing w:before="120" w:after="120"/>
        <w:rPr>
          <w:rFonts w:cstheme="minorHAnsi"/>
        </w:rPr>
      </w:pPr>
    </w:p>
    <w:sectPr w:rsidR="00BB373F" w:rsidSect="003E2D95">
      <w:headerReference w:type="default" r:id="rId9"/>
      <w:footerReference w:type="default" r:id="rId10"/>
      <w:pgSz w:w="11906" w:h="16838"/>
      <w:pgMar w:top="1417" w:right="1134" w:bottom="1134" w:left="203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822" w:rsidRDefault="00043822" w:rsidP="002110BC">
      <w:pPr>
        <w:spacing w:after="0" w:line="240" w:lineRule="auto"/>
      </w:pPr>
      <w:r>
        <w:separator/>
      </w:r>
    </w:p>
  </w:endnote>
  <w:endnote w:type="continuationSeparator" w:id="0">
    <w:p w:rsidR="00043822" w:rsidRDefault="00043822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389815"/>
      <w:docPartObj>
        <w:docPartGallery w:val="Page Numbers (Bottom of Page)"/>
        <w:docPartUnique/>
      </w:docPartObj>
    </w:sdtPr>
    <w:sdtContent>
      <w:p w:rsidR="00127435" w:rsidRDefault="00A02812" w:rsidP="00924E75">
        <w:pPr>
          <w:pStyle w:val="Pidipagina"/>
          <w:jc w:val="center"/>
        </w:pPr>
        <w:r>
          <w:fldChar w:fldCharType="begin"/>
        </w:r>
        <w:r w:rsidR="006B668D">
          <w:instrText>PAGE   \* MERGEFORMAT</w:instrText>
        </w:r>
        <w:r>
          <w:fldChar w:fldCharType="separate"/>
        </w:r>
        <w:r w:rsidR="00AB2B2F">
          <w:rPr>
            <w:noProof/>
          </w:rPr>
          <w:t>1</w:t>
        </w:r>
        <w:r>
          <w:fldChar w:fldCharType="end"/>
        </w:r>
      </w:p>
      <w:p w:rsidR="00127435" w:rsidRDefault="00127435" w:rsidP="00924E75">
        <w:pPr>
          <w:pStyle w:val="Pidipagina"/>
          <w:jc w:val="center"/>
        </w:pPr>
      </w:p>
      <w:p w:rsidR="006B668D" w:rsidRDefault="00A02812" w:rsidP="00924E75">
        <w:pPr>
          <w:pStyle w:val="Pidipagina"/>
          <w:jc w:val="cen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822" w:rsidRDefault="00043822" w:rsidP="002110BC">
      <w:pPr>
        <w:spacing w:after="0" w:line="240" w:lineRule="auto"/>
      </w:pPr>
      <w:r>
        <w:separator/>
      </w:r>
    </w:p>
  </w:footnote>
  <w:footnote w:type="continuationSeparator" w:id="0">
    <w:p w:rsidR="00043822" w:rsidRDefault="00043822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9F" w:rsidRPr="00090711" w:rsidRDefault="0054559F" w:rsidP="002110BC">
    <w:pPr>
      <w:pStyle w:val="Intestazione"/>
      <w:jc w:val="center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24"/>
  </w:num>
  <w:num w:numId="2">
    <w:abstractNumId w:val="23"/>
  </w:num>
  <w:num w:numId="3">
    <w:abstractNumId w:val="10"/>
  </w:num>
  <w:num w:numId="4">
    <w:abstractNumId w:val="14"/>
  </w:num>
  <w:num w:numId="5">
    <w:abstractNumId w:val="0"/>
  </w:num>
  <w:num w:numId="6">
    <w:abstractNumId w:val="1"/>
  </w:num>
  <w:num w:numId="7">
    <w:abstractNumId w:val="27"/>
  </w:num>
  <w:num w:numId="8">
    <w:abstractNumId w:val="30"/>
  </w:num>
  <w:num w:numId="9">
    <w:abstractNumId w:val="9"/>
  </w:num>
  <w:num w:numId="10">
    <w:abstractNumId w:val="22"/>
  </w:num>
  <w:num w:numId="11">
    <w:abstractNumId w:val="39"/>
  </w:num>
  <w:num w:numId="12">
    <w:abstractNumId w:val="8"/>
  </w:num>
  <w:num w:numId="13">
    <w:abstractNumId w:val="32"/>
  </w:num>
  <w:num w:numId="14">
    <w:abstractNumId w:val="19"/>
  </w:num>
  <w:num w:numId="15">
    <w:abstractNumId w:val="34"/>
  </w:num>
  <w:num w:numId="16">
    <w:abstractNumId w:val="28"/>
  </w:num>
  <w:num w:numId="17">
    <w:abstractNumId w:val="4"/>
  </w:num>
  <w:num w:numId="18">
    <w:abstractNumId w:val="36"/>
  </w:num>
  <w:num w:numId="19">
    <w:abstractNumId w:val="37"/>
  </w:num>
  <w:num w:numId="20">
    <w:abstractNumId w:val="6"/>
  </w:num>
  <w:num w:numId="21">
    <w:abstractNumId w:val="13"/>
  </w:num>
  <w:num w:numId="22">
    <w:abstractNumId w:val="20"/>
  </w:num>
  <w:num w:numId="23">
    <w:abstractNumId w:val="15"/>
  </w:num>
  <w:num w:numId="24">
    <w:abstractNumId w:val="3"/>
  </w:num>
  <w:num w:numId="25">
    <w:abstractNumId w:val="40"/>
  </w:num>
  <w:num w:numId="26">
    <w:abstractNumId w:val="7"/>
  </w:num>
  <w:num w:numId="27">
    <w:abstractNumId w:val="29"/>
  </w:num>
  <w:num w:numId="28">
    <w:abstractNumId w:val="35"/>
  </w:num>
  <w:num w:numId="29">
    <w:abstractNumId w:val="5"/>
  </w:num>
  <w:num w:numId="30">
    <w:abstractNumId w:val="38"/>
  </w:num>
  <w:num w:numId="31">
    <w:abstractNumId w:val="11"/>
  </w:num>
  <w:num w:numId="32">
    <w:abstractNumId w:val="26"/>
  </w:num>
  <w:num w:numId="33">
    <w:abstractNumId w:val="2"/>
  </w:num>
  <w:num w:numId="34">
    <w:abstractNumId w:val="31"/>
  </w:num>
  <w:num w:numId="35">
    <w:abstractNumId w:val="18"/>
  </w:num>
  <w:num w:numId="36">
    <w:abstractNumId w:val="33"/>
  </w:num>
  <w:num w:numId="37">
    <w:abstractNumId w:val="16"/>
  </w:num>
  <w:num w:numId="38">
    <w:abstractNumId w:val="21"/>
  </w:num>
  <w:num w:numId="39">
    <w:abstractNumId w:val="17"/>
  </w:num>
  <w:num w:numId="40">
    <w:abstractNumId w:val="12"/>
  </w:num>
  <w:num w:numId="41">
    <w:abstractNumId w:val="41"/>
  </w:num>
  <w:num w:numId="42">
    <w:abstractNumId w:val="2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3822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42AC"/>
    <w:rsid w:val="00186F41"/>
    <w:rsid w:val="001876A8"/>
    <w:rsid w:val="001A1948"/>
    <w:rsid w:val="001B4326"/>
    <w:rsid w:val="001B46C4"/>
    <w:rsid w:val="001B4C0F"/>
    <w:rsid w:val="001B4EB6"/>
    <w:rsid w:val="001C1BCB"/>
    <w:rsid w:val="001C4776"/>
    <w:rsid w:val="001C4AC6"/>
    <w:rsid w:val="001D589A"/>
    <w:rsid w:val="001E00E0"/>
    <w:rsid w:val="001E01E9"/>
    <w:rsid w:val="001E10D7"/>
    <w:rsid w:val="001E2C0A"/>
    <w:rsid w:val="001E31D2"/>
    <w:rsid w:val="001E3287"/>
    <w:rsid w:val="001E3593"/>
    <w:rsid w:val="001E3E92"/>
    <w:rsid w:val="001E51F0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47D3F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5A18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1F62"/>
    <w:rsid w:val="002B37A4"/>
    <w:rsid w:val="002B39D0"/>
    <w:rsid w:val="002C045A"/>
    <w:rsid w:val="002C2497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556FB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57E8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0E7B"/>
    <w:rsid w:val="003E2A49"/>
    <w:rsid w:val="003E2D95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3022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3C31"/>
    <w:rsid w:val="004A4C6E"/>
    <w:rsid w:val="004A6FAF"/>
    <w:rsid w:val="004B2125"/>
    <w:rsid w:val="004B2CCB"/>
    <w:rsid w:val="004C205F"/>
    <w:rsid w:val="004C31FF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335E2"/>
    <w:rsid w:val="00534115"/>
    <w:rsid w:val="0053695D"/>
    <w:rsid w:val="00537D69"/>
    <w:rsid w:val="00543932"/>
    <w:rsid w:val="0054559F"/>
    <w:rsid w:val="00546A4A"/>
    <w:rsid w:val="00551361"/>
    <w:rsid w:val="005556DF"/>
    <w:rsid w:val="0055633B"/>
    <w:rsid w:val="005656D8"/>
    <w:rsid w:val="005671BE"/>
    <w:rsid w:val="005740F5"/>
    <w:rsid w:val="005749B6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0090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0528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2C1A"/>
    <w:rsid w:val="00804322"/>
    <w:rsid w:val="00811CA9"/>
    <w:rsid w:val="00811E0D"/>
    <w:rsid w:val="00812895"/>
    <w:rsid w:val="00813D80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2A38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6381"/>
    <w:rsid w:val="008F14D2"/>
    <w:rsid w:val="008F51D4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36AF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2894"/>
    <w:rsid w:val="009F339F"/>
    <w:rsid w:val="009F4EF0"/>
    <w:rsid w:val="009F69BB"/>
    <w:rsid w:val="00A02812"/>
    <w:rsid w:val="00A02854"/>
    <w:rsid w:val="00A03357"/>
    <w:rsid w:val="00A100A2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4308"/>
    <w:rsid w:val="00A65A1F"/>
    <w:rsid w:val="00A66515"/>
    <w:rsid w:val="00A6684C"/>
    <w:rsid w:val="00A66EFB"/>
    <w:rsid w:val="00A73443"/>
    <w:rsid w:val="00A74A62"/>
    <w:rsid w:val="00A758EA"/>
    <w:rsid w:val="00A76124"/>
    <w:rsid w:val="00A7645E"/>
    <w:rsid w:val="00A76B91"/>
    <w:rsid w:val="00A775BC"/>
    <w:rsid w:val="00A80544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2F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61C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047A"/>
    <w:rsid w:val="00B438D6"/>
    <w:rsid w:val="00B44273"/>
    <w:rsid w:val="00B45604"/>
    <w:rsid w:val="00B45C94"/>
    <w:rsid w:val="00B50D27"/>
    <w:rsid w:val="00B521E6"/>
    <w:rsid w:val="00B527EC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149E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373F"/>
    <w:rsid w:val="00BB6E9E"/>
    <w:rsid w:val="00BB6F34"/>
    <w:rsid w:val="00BB74DC"/>
    <w:rsid w:val="00BC202D"/>
    <w:rsid w:val="00BC3470"/>
    <w:rsid w:val="00BC4A2D"/>
    <w:rsid w:val="00BC4A36"/>
    <w:rsid w:val="00BD3185"/>
    <w:rsid w:val="00BD50A0"/>
    <w:rsid w:val="00BE0048"/>
    <w:rsid w:val="00BE23D2"/>
    <w:rsid w:val="00BE4EB3"/>
    <w:rsid w:val="00BE6819"/>
    <w:rsid w:val="00BE6A1E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4298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3784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3ADE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49E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B03"/>
    <w:rsid w:val="00DE1BD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351B"/>
    <w:rsid w:val="00E44A41"/>
    <w:rsid w:val="00E50F5B"/>
    <w:rsid w:val="00E51411"/>
    <w:rsid w:val="00E531E8"/>
    <w:rsid w:val="00E56BA2"/>
    <w:rsid w:val="00E5792B"/>
    <w:rsid w:val="00E57D39"/>
    <w:rsid w:val="00E74BB7"/>
    <w:rsid w:val="00E77BA5"/>
    <w:rsid w:val="00E85B6E"/>
    <w:rsid w:val="00E93FF3"/>
    <w:rsid w:val="00EA2B9A"/>
    <w:rsid w:val="00EA53AA"/>
    <w:rsid w:val="00EA5CA2"/>
    <w:rsid w:val="00EA6B88"/>
    <w:rsid w:val="00EB3716"/>
    <w:rsid w:val="00EB6BBD"/>
    <w:rsid w:val="00EB71CE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4C39"/>
    <w:rsid w:val="00F06740"/>
    <w:rsid w:val="00F12324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1FA5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85051-A914-4F12-83E7-DB87C02A14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riccardo</cp:lastModifiedBy>
  <cp:revision>2</cp:revision>
  <dcterms:created xsi:type="dcterms:W3CDTF">2026-07-27T14:48:00Z</dcterms:created>
  <dcterms:modified xsi:type="dcterms:W3CDTF">2026-07-27T14:48:00Z</dcterms:modified>
</cp:coreProperties>
</file>