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DICHIARAZIONE PERSONALE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 LA DETERMINAZIONE DEL PUNTEGGIO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ANZIANITÀ DI SERVIZIO </w:t>
      </w:r>
    </w:p>
    <w:p w:rsidR="00000000" w:rsidDel="00000000" w:rsidP="00000000" w:rsidRDefault="00000000" w:rsidRPr="00000000" w14:paraId="00000004">
      <w:pPr>
        <w:tabs>
          <w:tab w:val="left" w:leader="none" w:pos="286"/>
        </w:tabs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(cancellare le voci che non interessano</w:t>
      </w:r>
      <w:r w:rsidDel="00000000" w:rsidR="00000000" w:rsidRPr="00000000">
        <w:rPr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7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33.0" w:type="dxa"/>
        <w:jc w:val="left"/>
        <w:tblInd w:w="106.0" w:type="dxa"/>
        <w:tblLayout w:type="fixed"/>
        <w:tblLook w:val="0000"/>
      </w:tblPr>
      <w:tblGrid>
        <w:gridCol w:w="2440"/>
        <w:gridCol w:w="20"/>
        <w:gridCol w:w="7073"/>
        <w:tblGridChange w:id="0">
          <w:tblGrid>
            <w:gridCol w:w="2440"/>
            <w:gridCol w:w="20"/>
            <w:gridCol w:w="707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Il/La sottoscritto/a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Nato/a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ind w:right="207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Prov.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il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residente a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ind w:right="201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Prov.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Via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ind w:right="207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Cap.</w:t>
            </w:r>
          </w:p>
        </w:tc>
      </w:tr>
    </w:tbl>
    <w:p w:rsidR="00000000" w:rsidDel="00000000" w:rsidP="00000000" w:rsidRDefault="00000000" w:rsidRPr="00000000" w14:paraId="00000015">
      <w:pPr>
        <w:spacing w:line="313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Email e numero di tel.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Email                                                       numero tel.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Titolare (posto/classe di concorso/sostegno) 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ind w:right="207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1C">
      <w:pPr>
        <w:spacing w:line="239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Scuola di titolarità 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ind w:right="207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Prov.</w:t>
            </w:r>
          </w:p>
        </w:tc>
      </w:tr>
    </w:tbl>
    <w:p w:rsidR="00000000" w:rsidDel="00000000" w:rsidP="00000000" w:rsidRDefault="00000000" w:rsidRPr="00000000" w14:paraId="0000001F">
      <w:pPr>
        <w:spacing w:line="239" w:lineRule="auto"/>
        <w:ind w:left="4546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52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assegnazione/utilizzo nel corrente a.s. presso 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ind w:right="207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Prov.</w:t>
            </w:r>
          </w:p>
        </w:tc>
      </w:tr>
    </w:tbl>
    <w:p w:rsidR="00000000" w:rsidDel="00000000" w:rsidP="00000000" w:rsidRDefault="00000000" w:rsidRPr="00000000" w14:paraId="00000022">
      <w:pPr>
        <w:spacing w:line="239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52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esubero o senza sede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ind w:right="207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Prov.</w:t>
            </w:r>
          </w:p>
        </w:tc>
      </w:tr>
    </w:tbl>
    <w:p w:rsidR="00000000" w:rsidDel="00000000" w:rsidP="00000000" w:rsidRDefault="00000000" w:rsidRPr="00000000" w14:paraId="0000002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left="720" w:firstLine="0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SERVIZIO DI RUOLO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COMPLESSIVI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nel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ruolo PRIMARIA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 PARTIRE DALLA DECORRENZA ECONOMICA DEL RUOLO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escluso l'anno in corso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039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(6 PP. PER OGNI ANNO DI SERVIZIO)</w:t>
      </w:r>
    </w:p>
    <w:tbl>
      <w:tblPr>
        <w:tblStyle w:val="Table6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prestati ESCLUSIVAMENTE su posto di sostegno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ripetere solo gli anni svolti sul sostegno ai fini del raddoppio del punteggio) escluso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l'anno in corso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360" w:lineRule="auto"/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(6 PP. PER OGNI ANNO DI SERVIZIO)</w:t>
      </w:r>
      <w:r w:rsidDel="00000000" w:rsidR="00000000" w:rsidRPr="00000000">
        <w:rPr>
          <w:rtl w:val="0"/>
        </w:rPr>
      </w:r>
    </w:p>
    <w:tbl>
      <w:tblPr>
        <w:tblStyle w:val="Table7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line="360" w:lineRule="auto"/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N.B. Vanno indicati anche gli anni derivanti da retroattività giuridica della nomina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coperti da effettivo servizio di almeno 180 gg. nella scuola PRIMARIA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 (POSTO COMUNE E DI SOSTEGNO)</w:t>
      </w:r>
    </w:p>
    <w:p w:rsidR="00000000" w:rsidDel="00000000" w:rsidP="00000000" w:rsidRDefault="00000000" w:rsidRPr="00000000" w14:paraId="0000006F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o in paesi in via di sviluppo o in scuole di montagna vanno raddoppiati.</w:t>
      </w:r>
    </w:p>
    <w:p w:rsidR="00000000" w:rsidDel="00000000" w:rsidP="00000000" w:rsidRDefault="00000000" w:rsidRPr="00000000" w14:paraId="00000071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TOTALE PUNTEGGIO RUOLO___________________</w:t>
      </w:r>
    </w:p>
    <w:p w:rsidR="00000000" w:rsidDel="00000000" w:rsidP="00000000" w:rsidRDefault="00000000" w:rsidRPr="00000000" w14:paraId="00000073">
      <w:pPr>
        <w:spacing w:line="36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jc w:val="center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SERVIZIO DI RUOLO CON DECORRENZA GIURIDICA</w:t>
      </w:r>
    </w:p>
    <w:p w:rsidR="00000000" w:rsidDel="00000000" w:rsidP="00000000" w:rsidRDefault="00000000" w:rsidRPr="00000000" w14:paraId="00000075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derivanti da retroattività giuridica della nomina coperti da effettivo servizio di almeno 180 gg.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in altro ordine di scuola</w:t>
      </w:r>
      <w:r w:rsidDel="00000000" w:rsidR="00000000" w:rsidRPr="00000000">
        <w:rPr>
          <w:rFonts w:ascii="Courier New" w:cs="Courier New" w:eastAsia="Courier New" w:hAnsi="Courier New"/>
          <w:u w:val="singl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u w:val="single"/>
          <w:rtl w:val="0"/>
        </w:rPr>
        <w:t xml:space="preserve">RISPETTO ALLA PRIMARIA</w:t>
      </w:r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076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OGNI ANNO DI SERVIZIO)</w:t>
      </w:r>
    </w:p>
    <w:tbl>
      <w:tblPr>
        <w:tblStyle w:val="Table8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after="120" w:before="120" w:lineRule="auto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derivanti da retroattività giuridica della nomina coperti da effettivo servizio di almeno 180 gg.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in altro ordine di scuola</w:t>
      </w:r>
      <w:r w:rsidDel="00000000" w:rsidR="00000000" w:rsidRPr="00000000">
        <w:rPr>
          <w:rFonts w:ascii="Courier New" w:cs="Courier New" w:eastAsia="Courier New" w:hAnsi="Courier New"/>
          <w:u w:val="singl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u w:val="single"/>
          <w:rtl w:val="0"/>
        </w:rPr>
        <w:t xml:space="preserve">RISPETTO ALLA PRIMARIA</w:t>
      </w:r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prestati ESCLUSIVAMENTE su posto di sostegno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line="360" w:lineRule="auto"/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OGNI ANNO DI SERVIZIO)</w:t>
      </w:r>
      <w:r w:rsidDel="00000000" w:rsidR="00000000" w:rsidRPr="00000000">
        <w:rPr>
          <w:rtl w:val="0"/>
        </w:rPr>
      </w:r>
    </w:p>
    <w:tbl>
      <w:tblPr>
        <w:tblStyle w:val="Table9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ruolo con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decorrenza giuridica della nomina non coperta da effettivo servizio o coperti con servizio inferiore a 180 gg.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O DI SOSTEGNO)</w:t>
      </w:r>
    </w:p>
    <w:p w:rsidR="00000000" w:rsidDel="00000000" w:rsidP="00000000" w:rsidRDefault="00000000" w:rsidRPr="00000000" w14:paraId="0000008C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OGNI ANNO DI SERVIZIO)</w:t>
      </w:r>
    </w:p>
    <w:tbl>
      <w:tblPr>
        <w:tblStyle w:val="Table10"/>
        <w:tblW w:w="9778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4"/>
        <w:gridCol w:w="1624"/>
        <w:gridCol w:w="1980"/>
        <w:gridCol w:w="3730"/>
        <w:tblGridChange w:id="0">
          <w:tblGrid>
            <w:gridCol w:w="2444"/>
            <w:gridCol w:w="1624"/>
            <w:gridCol w:w="1980"/>
            <w:gridCol w:w="3730"/>
          </w:tblGrid>
        </w:tblGridChange>
      </w:tblGrid>
      <w:tr>
        <w:trPr>
          <w:cantSplit w:val="0"/>
          <w:trHeight w:val="39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TOTALE PUNTEGGIO DECORRENZA GIURIDICA___________________</w:t>
      </w:r>
    </w:p>
    <w:p w:rsidR="00000000" w:rsidDel="00000000" w:rsidP="00000000" w:rsidRDefault="00000000" w:rsidRPr="00000000" w14:paraId="00000097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SERVIZIO SVOLTO IN UN DIVERSO RUOLO</w:t>
      </w:r>
    </w:p>
    <w:p w:rsidR="00000000" w:rsidDel="00000000" w:rsidP="00000000" w:rsidRDefault="00000000" w:rsidRPr="00000000" w14:paraId="00000099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RUOLO COMPLESSIVI svolti nella scuola INFANZIA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09A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ANNO SCOLASTICO)</w:t>
      </w:r>
      <w:r w:rsidDel="00000000" w:rsidR="00000000" w:rsidRPr="00000000">
        <w:rPr>
          <w:rtl w:val="0"/>
        </w:rPr>
      </w:r>
    </w:p>
    <w:tbl>
      <w:tblPr>
        <w:tblStyle w:val="Table11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line="360" w:lineRule="auto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prestati ESCLUSIVAMENTE su posto di sostegno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ripetere solo gli anni svolti sul sostegno ai fini del raddoppio del punteggio) </w:t>
      </w:r>
    </w:p>
    <w:p w:rsidR="00000000" w:rsidDel="00000000" w:rsidP="00000000" w:rsidRDefault="00000000" w:rsidRPr="00000000" w14:paraId="000000B1">
      <w:pPr>
        <w:widowControl w:val="0"/>
        <w:spacing w:line="360" w:lineRule="auto"/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OGNI ANNO DI SERVIZIO)</w:t>
      </w:r>
      <w:r w:rsidDel="00000000" w:rsidR="00000000" w:rsidRPr="00000000">
        <w:rPr>
          <w:rtl w:val="0"/>
        </w:rPr>
      </w:r>
    </w:p>
    <w:tbl>
      <w:tblPr>
        <w:tblStyle w:val="Table12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o in paesi in via di sviluppo o in scuole di montagna vanno raddoppiati.</w:t>
      </w:r>
    </w:p>
    <w:p w:rsidR="00000000" w:rsidDel="00000000" w:rsidP="00000000" w:rsidRDefault="00000000" w:rsidRPr="00000000" w14:paraId="000000CC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RUOLO COMPLESSIVI svolti nella scuola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DI I/II GRADO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0CE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I PRIMI 4 ANNI E 2 PP. PER GLI ANNI SUCCESSIVI)</w:t>
      </w:r>
      <w:r w:rsidDel="00000000" w:rsidR="00000000" w:rsidRPr="00000000">
        <w:rPr>
          <w:rtl w:val="0"/>
        </w:rPr>
      </w:r>
    </w:p>
    <w:tbl>
      <w:tblPr>
        <w:tblStyle w:val="Table13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spacing w:line="36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prestati ESCLUSIVAMENTE su posto di sostegno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ripetere solo gli anni svolti sul sostegno ai fini del raddoppio del punteggio) </w:t>
      </w:r>
    </w:p>
    <w:p w:rsidR="00000000" w:rsidDel="00000000" w:rsidP="00000000" w:rsidRDefault="00000000" w:rsidRPr="00000000" w14:paraId="000000E5">
      <w:pPr>
        <w:widowControl w:val="0"/>
        <w:spacing w:line="360" w:lineRule="auto"/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I PRIMI 4 ANNI E 2 PP. PER GLIA NNI SUCCESSIVI)</w:t>
      </w:r>
      <w:r w:rsidDel="00000000" w:rsidR="00000000" w:rsidRPr="00000000">
        <w:rPr>
          <w:rtl w:val="0"/>
        </w:rPr>
      </w:r>
    </w:p>
    <w:tbl>
      <w:tblPr>
        <w:tblStyle w:val="Table14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o in paesi in via di sviluppo vanno raddoppiati.</w:t>
      </w:r>
    </w:p>
    <w:p w:rsidR="00000000" w:rsidDel="00000000" w:rsidP="00000000" w:rsidRDefault="00000000" w:rsidRPr="00000000" w14:paraId="00000100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TOTALE PUNTEGGIO DI DIVERSO RUOLO___________________</w:t>
      </w:r>
    </w:p>
    <w:p w:rsidR="00000000" w:rsidDel="00000000" w:rsidP="00000000" w:rsidRDefault="00000000" w:rsidRPr="00000000" w14:paraId="00000102">
      <w:pPr>
        <w:spacing w:line="36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SERVIZI DI PRE-RUOLO</w:t>
      </w:r>
    </w:p>
    <w:p w:rsidR="00000000" w:rsidDel="00000000" w:rsidP="00000000" w:rsidRDefault="00000000" w:rsidRPr="00000000" w14:paraId="00000104">
      <w:pPr>
        <w:spacing w:line="360" w:lineRule="auto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PRE-RUOLO COMPLESSIVI svolti nella scuola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PRIMARIA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5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(4 PP. PER OGNI ANNO DI SERVIZIO)</w:t>
      </w:r>
    </w:p>
    <w:tbl>
      <w:tblPr>
        <w:tblStyle w:val="Table15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spacing w:line="360" w:lineRule="auto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widowControl w:val="0"/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prestati ESCLUSIVAMENTE su posto di sostegno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ripetere solo gli anni svolti sul sostegno ai fini del raddoppio del punteggio) </w:t>
      </w:r>
    </w:p>
    <w:p w:rsidR="00000000" w:rsidDel="00000000" w:rsidP="00000000" w:rsidRDefault="00000000" w:rsidRPr="00000000" w14:paraId="0000012C">
      <w:pPr>
        <w:widowControl w:val="0"/>
        <w:spacing w:line="360" w:lineRule="auto"/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(4 PP. PER OGNI ANNO DI SERVIZIO)</w:t>
      </w:r>
      <w:r w:rsidDel="00000000" w:rsidR="00000000" w:rsidRPr="00000000">
        <w:rPr>
          <w:rtl w:val="0"/>
        </w:rPr>
      </w:r>
    </w:p>
    <w:tbl>
      <w:tblPr>
        <w:tblStyle w:val="Table16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o in scuole di montagna vanno raddoppiati</w:t>
      </w:r>
    </w:p>
    <w:p w:rsidR="00000000" w:rsidDel="00000000" w:rsidP="00000000" w:rsidRDefault="00000000" w:rsidRPr="00000000" w14:paraId="00000147">
      <w:pPr>
        <w:spacing w:line="360" w:lineRule="auto"/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line="360" w:lineRule="auto"/>
        <w:jc w:val="both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PRE-RUOLO COMPLESSIVI svolti nella scuola DELL’INFANZIA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49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OGNI ANNO DI SERVIZIO)</w:t>
      </w:r>
    </w:p>
    <w:tbl>
      <w:tblPr>
        <w:tblStyle w:val="Table17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spacing w:line="360" w:lineRule="auto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widowControl w:val="0"/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prestati ESCLUSIVAMENTE su posto di sostegno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ripetere solo gli anni svolti sul sostegno ai fini del raddoppio del punteggio) </w:t>
      </w:r>
    </w:p>
    <w:p w:rsidR="00000000" w:rsidDel="00000000" w:rsidP="00000000" w:rsidRDefault="00000000" w:rsidRPr="00000000" w14:paraId="00000170">
      <w:pPr>
        <w:widowControl w:val="0"/>
        <w:spacing w:line="360" w:lineRule="auto"/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OGNI ANNO DI SERVIZIO)</w:t>
      </w:r>
      <w:r w:rsidDel="00000000" w:rsidR="00000000" w:rsidRPr="00000000">
        <w:rPr>
          <w:rtl w:val="0"/>
        </w:rPr>
      </w:r>
    </w:p>
    <w:tbl>
      <w:tblPr>
        <w:tblStyle w:val="Table18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vanno raddoppiati.</w:t>
      </w:r>
    </w:p>
    <w:p w:rsidR="00000000" w:rsidDel="00000000" w:rsidP="00000000" w:rsidRDefault="00000000" w:rsidRPr="00000000" w14:paraId="0000018B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PRE-RUOLO COMPLESSIVI svolti nella scuola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DI I/II GRADO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18D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I PRIMI 4 ANNI E 2 PP. PER GLI ANNI SUCCESSIVI)</w:t>
      </w:r>
    </w:p>
    <w:tbl>
      <w:tblPr>
        <w:tblStyle w:val="Table19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spacing w:line="36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widowControl w:val="0"/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prestati ESCLUSIVAMENTE su posto di sostegno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ripetere solo gli anni svolti sul sostegno ai fini del raddoppio del punteggio) </w:t>
      </w:r>
    </w:p>
    <w:p w:rsidR="00000000" w:rsidDel="00000000" w:rsidP="00000000" w:rsidRDefault="00000000" w:rsidRPr="00000000" w14:paraId="000001A4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I PRIMI 4 ANNI E 2 PP. PER GLI ANNI SUCCESSIVI)</w:t>
      </w:r>
    </w:p>
    <w:tbl>
      <w:tblPr>
        <w:tblStyle w:val="Table20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D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o in scuole di montagna vanno raddoppiati</w:t>
      </w:r>
    </w:p>
    <w:p w:rsidR="00000000" w:rsidDel="00000000" w:rsidP="00000000" w:rsidRDefault="00000000" w:rsidRPr="00000000" w14:paraId="000001BF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line="360" w:lineRule="auto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Attenzione: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al servizio pre-ruolo svolto in diversi gradi di istruzione di cui uno coincidente con quello di attuale titolarità, è riconosciuto il punteggio previsto per il servizio pre-ruolo prestato nel grado di scuola con contratto a tempo determinato di maggior durata.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TOTALE PUNTEGGIO PRE RUOLO___________________</w:t>
      </w:r>
    </w:p>
    <w:p w:rsidR="00000000" w:rsidDel="00000000" w:rsidP="00000000" w:rsidRDefault="00000000" w:rsidRPr="00000000" w14:paraId="000001C3">
      <w:pPr>
        <w:spacing w:line="360" w:lineRule="auto"/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/>
  <w:font w:name="Apto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