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DB0" w:rsidRPr="00FF2597" w:rsidRDefault="00EA4DB0" w:rsidP="00EA4DB0">
            <w:pPr>
              <w:rPr>
                <w:b/>
              </w:rPr>
            </w:pPr>
            <w:r w:rsidRPr="00FF2597">
              <w:rPr>
                <w:b/>
              </w:rPr>
              <w:t xml:space="preserve">PIANO NAZIONALE </w:t>
            </w:r>
            <w:proofErr w:type="spellStart"/>
            <w:r w:rsidRPr="00FF2597">
              <w:rPr>
                <w:b/>
              </w:rPr>
              <w:t>DI</w:t>
            </w:r>
            <w:proofErr w:type="spellEnd"/>
            <w:r w:rsidRPr="00FF2597">
              <w:rPr>
                <w:b/>
              </w:rPr>
              <w:t xml:space="preserve"> RIPRESA E RESILIENZA MISSIONE 4: ISTRUZIONE E RICERCA</w:t>
            </w:r>
          </w:p>
          <w:p w:rsidR="00EA4DB0" w:rsidRPr="00FF2597" w:rsidRDefault="00EA4DB0" w:rsidP="00EA4DB0">
            <w:pPr>
              <w:rPr>
                <w:b/>
              </w:rPr>
            </w:pPr>
            <w:r w:rsidRPr="00FF2597">
              <w:rPr>
                <w:b/>
              </w:rPr>
              <w:t>Componente 1 – Potenziamento dell’offerta dei servizi di istruzione: dagli asili nido alle Università</w:t>
            </w:r>
          </w:p>
          <w:p w:rsidR="00EA4DB0" w:rsidRPr="00FF2597" w:rsidRDefault="00EA4DB0" w:rsidP="00EA4DB0">
            <w:pPr>
              <w:rPr>
                <w:b/>
              </w:rPr>
            </w:pPr>
            <w:r w:rsidRPr="00FF2597">
              <w:rPr>
                <w:b/>
              </w:rPr>
              <w:t>Investimento 1.4: Intervento straordinario finalizzato alla riduzione dei divari territoriali nelle scuole secondarie di primo e di secondo grado e alla lotta alla dispersione scolastica</w:t>
            </w:r>
          </w:p>
          <w:p w:rsidR="00EA4DB0" w:rsidRPr="00C362EB" w:rsidRDefault="00EA4DB0" w:rsidP="00EA4DB0">
            <w:pPr>
              <w:rPr>
                <w:b/>
              </w:rPr>
            </w:pPr>
            <w:r w:rsidRPr="00FF2597">
              <w:rPr>
                <w:b/>
              </w:rPr>
              <w:t>Interventi di tutoraggio e formazione per la riduzione dei divari negli apprendimenti e il contrasto alla dispersione scolastica</w:t>
            </w:r>
            <w:r>
              <w:rPr>
                <w:b/>
              </w:rPr>
              <w:t xml:space="preserve"> </w:t>
            </w:r>
            <w:r w:rsidRPr="00FF2597">
              <w:rPr>
                <w:b/>
              </w:rPr>
              <w:t>(D.M. 2 febbraio 2024, n. 19)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EA4DB0" w:rsidRDefault="00EA4DB0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EA4DB0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</w:t>
            </w:r>
            <w:r w:rsidR="00BB089F">
              <w:rPr>
                <w:rFonts w:cstheme="minorHAnsi"/>
                <w:b/>
                <w:u w:val="single"/>
                <w:lang w:bidi="it-IT"/>
              </w:rPr>
              <w:t>LLEGATO “B</w:t>
            </w:r>
            <w:r w:rsidR="00BB089F"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</w:t>
            </w:r>
          </w:p>
          <w:p w:rsidR="00BB089F" w:rsidRPr="00225740" w:rsidRDefault="00BB089F" w:rsidP="00002659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002659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EA4DB0" w:rsidRPr="001D301E" w:rsidRDefault="00EA4DB0" w:rsidP="00EA4DB0">
            <w:pPr>
              <w:spacing w:before="120" w:after="12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highlight w:val="green"/>
                <w:lang w:eastAsia="it-IT"/>
              </w:rPr>
            </w:pPr>
            <w:r w:rsidRPr="00443003">
              <w:rPr>
                <w:rFonts w:eastAsia="Times New Roman" w:cstheme="minorHAnsi"/>
                <w:b/>
                <w:bCs/>
                <w:lang w:eastAsia="it-IT"/>
              </w:rPr>
              <w:t xml:space="preserve">PER IL CONFERIMENTO </w:t>
            </w:r>
            <w:proofErr w:type="spellStart"/>
            <w:r>
              <w:rPr>
                <w:rFonts w:eastAsia="Times New Roman" w:cstheme="minorHAnsi"/>
                <w:b/>
                <w:bCs/>
                <w:lang w:eastAsia="it-IT"/>
              </w:rPr>
              <w:t>DI</w:t>
            </w:r>
            <w:proofErr w:type="spellEnd"/>
            <w:r w:rsidR="00CF2F8D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INCARICHI</w:t>
            </w:r>
            <w:r w:rsidRPr="00443003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INDIVIDUALI</w:t>
            </w:r>
            <w:r w:rsidRPr="00443003">
              <w:rPr>
                <w:rFonts w:eastAsia="Times New Roman" w:cstheme="minorHAnsi"/>
                <w:b/>
                <w:bCs/>
                <w:lang w:eastAsia="it-IT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AVENTI</w:t>
            </w:r>
            <w:r w:rsidRPr="00443003">
              <w:rPr>
                <w:rFonts w:eastAsia="Times New Roman" w:cstheme="minorHAnsi"/>
                <w:b/>
                <w:bCs/>
                <w:lang w:eastAsia="it-IT"/>
              </w:rPr>
              <w:t xml:space="preserve"> AD OGGETTO </w:t>
            </w:r>
          </w:p>
          <w:p w:rsidR="00EA4DB0" w:rsidRDefault="00EA4DB0" w:rsidP="00EA4DB0">
            <w:pPr>
              <w:tabs>
                <w:tab w:val="left" w:pos="1733"/>
              </w:tabs>
              <w:ind w:right="284"/>
              <w:jc w:val="center"/>
            </w:pPr>
            <w:r>
              <w:rPr>
                <w:b/>
              </w:rPr>
              <w:t xml:space="preserve">docenti </w:t>
            </w:r>
            <w:r w:rsidRPr="004034E3">
              <w:rPr>
                <w:b/>
              </w:rPr>
              <w:t xml:space="preserve">esperti </w:t>
            </w:r>
            <w:r>
              <w:t xml:space="preserve">per </w:t>
            </w:r>
            <w:r w:rsidR="00252809">
              <w:t xml:space="preserve"> attuare </w:t>
            </w:r>
            <w:r w:rsidR="00002659">
              <w:rPr>
                <w:b/>
              </w:rPr>
              <w:t>n.47</w:t>
            </w:r>
            <w:r w:rsidRPr="00233F86">
              <w:rPr>
                <w:b/>
              </w:rPr>
              <w:t xml:space="preserve"> percorsi  individuali</w:t>
            </w:r>
            <w:r>
              <w:t xml:space="preserve"> di </w:t>
            </w:r>
            <w:proofErr w:type="spellStart"/>
            <w:r>
              <w:t>mentoring</w:t>
            </w:r>
            <w:proofErr w:type="spellEnd"/>
            <w:r>
              <w:t xml:space="preserve">, orientamento, sostegno alle competenze disciplinari, </w:t>
            </w:r>
            <w:proofErr w:type="spellStart"/>
            <w:r>
              <w:t>coaching</w:t>
            </w:r>
            <w:proofErr w:type="spellEnd"/>
            <w:r>
              <w:t xml:space="preserve"> motivazionale.</w:t>
            </w:r>
          </w:p>
          <w:p w:rsidR="00EA4DB0" w:rsidRDefault="00EA4DB0" w:rsidP="00EA4DB0">
            <w:pPr>
              <w:jc w:val="center"/>
            </w:pPr>
          </w:p>
          <w:p w:rsidR="00EA4DB0" w:rsidRDefault="00EA4DB0" w:rsidP="00EA4DB0">
            <w:pPr>
              <w:jc w:val="center"/>
            </w:pPr>
            <w:r w:rsidRPr="00AD2E7B">
              <w:t>Codice avv</w:t>
            </w:r>
            <w:r>
              <w:t xml:space="preserve">iso/decreto: </w:t>
            </w:r>
            <w:r w:rsidRPr="00FF2597">
              <w:rPr>
                <w:b/>
              </w:rPr>
              <w:t>M4C1I1.4-2024-1322</w:t>
            </w:r>
          </w:p>
          <w:p w:rsidR="00EA4DB0" w:rsidRDefault="00EA4DB0" w:rsidP="00EA4DB0">
            <w:pPr>
              <w:jc w:val="center"/>
            </w:pPr>
            <w:r w:rsidRPr="00AD2E7B">
              <w:t>Codice progetto</w:t>
            </w:r>
            <w:r>
              <w:t xml:space="preserve">: </w:t>
            </w:r>
            <w:r w:rsidRPr="00FF2597">
              <w:rPr>
                <w:b/>
              </w:rPr>
              <w:t>M4C1I1.4-2024-1322-P-47074</w:t>
            </w:r>
          </w:p>
          <w:p w:rsidR="00EA4DB0" w:rsidRPr="00AD2E7B" w:rsidRDefault="00EA4DB0" w:rsidP="00EA4DB0">
            <w:pPr>
              <w:jc w:val="center"/>
            </w:pPr>
            <w:r w:rsidRPr="00AD2E7B">
              <w:t>Codice CUP</w:t>
            </w:r>
            <w:r>
              <w:t xml:space="preserve">: </w:t>
            </w:r>
            <w:r w:rsidRPr="00FF2597">
              <w:rPr>
                <w:b/>
              </w:rPr>
              <w:t>J34D21000580006</w:t>
            </w:r>
          </w:p>
          <w:p w:rsidR="00EA4DB0" w:rsidRDefault="00EA4DB0" w:rsidP="00EA4DB0">
            <w:pPr>
              <w:jc w:val="center"/>
              <w:rPr>
                <w:b/>
              </w:rPr>
            </w:pPr>
            <w:r w:rsidRPr="00FF2597">
              <w:rPr>
                <w:b/>
              </w:rPr>
              <w:t>Titolo progetto</w:t>
            </w:r>
            <w:r>
              <w:rPr>
                <w:b/>
              </w:rPr>
              <w:t>:</w:t>
            </w:r>
          </w:p>
          <w:p w:rsidR="00EA4DB0" w:rsidRPr="006D02AA" w:rsidRDefault="00EA4DB0" w:rsidP="00EA4DB0">
            <w:pPr>
              <w:jc w:val="center"/>
              <w:rPr>
                <w:b/>
              </w:rPr>
            </w:pPr>
            <w:r>
              <w:rPr>
                <w:b/>
              </w:rPr>
              <w:t xml:space="preserve">“ </w:t>
            </w:r>
            <w:r w:rsidRPr="00840148">
              <w:rPr>
                <w:b/>
                <w:u w:val="single"/>
              </w:rPr>
              <w:t>NO GAP</w:t>
            </w:r>
            <w:r>
              <w:rPr>
                <w:b/>
                <w:u w:val="single"/>
              </w:rPr>
              <w:t>”</w:t>
            </w:r>
          </w:p>
          <w:p w:rsidR="00EA4DB0" w:rsidRDefault="00EA4DB0" w:rsidP="00EA4DB0">
            <w:pPr>
              <w:keepNext/>
              <w:keepLines/>
              <w:jc w:val="center"/>
              <w:outlineLvl w:val="5"/>
              <w:rPr>
                <w:rFonts w:eastAsia="Arial"/>
                <w:b/>
                <w:bCs/>
              </w:rPr>
            </w:pPr>
          </w:p>
          <w:p w:rsidR="00BB089F" w:rsidRPr="004C10BB" w:rsidRDefault="00BB089F" w:rsidP="00D95F89">
            <w:pPr>
              <w:pStyle w:val="Paragrafoelenco"/>
              <w:spacing w:after="0" w:line="276" w:lineRule="auto"/>
              <w:ind w:left="1004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1"/>
        <w:gridCol w:w="1709"/>
        <w:gridCol w:w="1693"/>
        <w:gridCol w:w="1642"/>
        <w:gridCol w:w="1642"/>
        <w:gridCol w:w="1527"/>
      </w:tblGrid>
      <w:tr w:rsidR="00EA4DB0" w:rsidRPr="00EA4DB0" w:rsidTr="00EA4DB0">
        <w:trPr>
          <w:trHeight w:val="68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SELEZIONE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CRITERI </w:t>
            </w:r>
            <w:proofErr w:type="spellStart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MODALITÀ </w:t>
            </w:r>
            <w:proofErr w:type="spellStart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EA4DB0" w:rsidRPr="00EA4DB0" w:rsidTr="00EA4DB0">
        <w:trPr>
          <w:trHeight w:val="1279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Titoli di studio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Da 108 a 110, 15 punti.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Da 90 a 107, 10 punti.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Da 66 a 89, 5 punti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15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558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Ulteriore laurea rispetto alla prima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 5 punti per l’ulteriore titolo di laurea posseduto 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Master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3 punti in caso di Master di I livello;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5 punti in caso di Master di II livello.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Dottorato di ricerca/Scuola di </w:t>
            </w:r>
            <w:proofErr w:type="spellStart"/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specializzazone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 Si valuta un titolo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64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Esperienza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professionale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interna alle istituzioni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scolastiche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Esperienza di docenza  maturata in ambiti coerenti con il presente Avviso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5 punti ad anno scolastico si valutano al </w:t>
            </w:r>
            <w:proofErr w:type="spellStart"/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 5 anni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25 punti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64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Esperienza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professionale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esterna alle istituzioni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scolastiche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Esperienza professionale esterna all’Istituzione scolastica maturata in settori attinenti all’ambito professionale del presente Avviso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5 punti ad esperienza, si valutano al massimo 3 esperienze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15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64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sz w:val="16"/>
                <w:szCs w:val="16"/>
              </w:rPr>
              <w:t>Pubblicazioni</w:t>
            </w: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Pubblicazioni in ambiti coerenti con il presente avviso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 xml:space="preserve"> 2 punti a pubblicazione per un massimo di 5 pubblicazioni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64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Corsi di formazione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sz w:val="16"/>
                <w:szCs w:val="16"/>
              </w:rPr>
              <w:t>Partecipazione a corsi di formazione con rilascio di attestato in ambiti coerenti con il presente avviso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2 punti a corso di formazione per un massimo di 5 corsi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EA4DB0">
        <w:trPr>
          <w:trHeight w:val="1644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relatore in convegni-incontri formativi</w:t>
            </w:r>
          </w:p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4DB0">
              <w:rPr>
                <w:rFonts w:ascii="Times New Roman" w:hAnsi="Times New Roman" w:cs="Times New Roman"/>
                <w:i/>
                <w:sz w:val="16"/>
                <w:szCs w:val="16"/>
              </w:rPr>
              <w:t>Attività di relatore in contesti coerenti con il presente avviso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A4DB0">
              <w:rPr>
                <w:rFonts w:ascii="Times New Roman" w:hAnsi="Times New Roman" w:cs="Times New Roman"/>
                <w:sz w:val="16"/>
                <w:szCs w:val="16"/>
              </w:rPr>
              <w:t>2 punti ad attività per un massimo di 5 attività</w:t>
            </w:r>
            <w:r w:rsidRPr="00EA4D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Max 10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A4DB0" w:rsidRPr="00EA4DB0" w:rsidTr="00742FCB">
        <w:trPr>
          <w:trHeight w:val="1644"/>
          <w:jc w:val="center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B0" w:rsidRPr="00EA4DB0" w:rsidRDefault="00EA4DB0" w:rsidP="006732E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3519C" w:rsidRDefault="0083519C"/>
    <w:p w:rsidR="00D919DC" w:rsidRDefault="00D919DC"/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11" w:rsidRDefault="00034A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DD4A34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11" w:rsidRDefault="00034A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11" w:rsidRDefault="00034A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EA4DB0">
      <w:rPr>
        <w:rFonts w:cstheme="minorHAnsi"/>
        <w:b/>
      </w:rPr>
      <w:t>-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  <w:r w:rsidR="00034A11">
      <w:rPr>
        <w:rFonts w:cstheme="minorHAnsi"/>
        <w:i/>
      </w:rPr>
      <w:t xml:space="preserve"> INTERVENTO A</w:t>
    </w:r>
  </w:p>
  <w:p w:rsidR="00C577F4" w:rsidRDefault="00C577F4">
    <w:pPr>
      <w:pStyle w:val="Intestazione"/>
    </w:pPr>
  </w:p>
  <w:p w:rsidR="00CF2F8D" w:rsidRDefault="00CF2F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11" w:rsidRDefault="00034A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002659"/>
    <w:rsid w:val="00034A11"/>
    <w:rsid w:val="000A636F"/>
    <w:rsid w:val="00192F92"/>
    <w:rsid w:val="001944BB"/>
    <w:rsid w:val="001A49C5"/>
    <w:rsid w:val="00233F86"/>
    <w:rsid w:val="00252809"/>
    <w:rsid w:val="0025541D"/>
    <w:rsid w:val="002702FD"/>
    <w:rsid w:val="003663B7"/>
    <w:rsid w:val="003D67DE"/>
    <w:rsid w:val="0045524F"/>
    <w:rsid w:val="005F59AD"/>
    <w:rsid w:val="00600B96"/>
    <w:rsid w:val="00647D59"/>
    <w:rsid w:val="0083519C"/>
    <w:rsid w:val="008F3D43"/>
    <w:rsid w:val="009317E7"/>
    <w:rsid w:val="00937819"/>
    <w:rsid w:val="00952BB4"/>
    <w:rsid w:val="009A66ED"/>
    <w:rsid w:val="009E0C6E"/>
    <w:rsid w:val="00BB089F"/>
    <w:rsid w:val="00C577F4"/>
    <w:rsid w:val="00C608D3"/>
    <w:rsid w:val="00C9525D"/>
    <w:rsid w:val="00C9728B"/>
    <w:rsid w:val="00CD0C99"/>
    <w:rsid w:val="00CF2F8D"/>
    <w:rsid w:val="00D17906"/>
    <w:rsid w:val="00D87A59"/>
    <w:rsid w:val="00D919DC"/>
    <w:rsid w:val="00D95F89"/>
    <w:rsid w:val="00DB420D"/>
    <w:rsid w:val="00DD4A34"/>
    <w:rsid w:val="00E836A5"/>
    <w:rsid w:val="00E8656C"/>
    <w:rsid w:val="00EA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2</cp:revision>
  <dcterms:created xsi:type="dcterms:W3CDTF">2025-05-29T15:45:00Z</dcterms:created>
  <dcterms:modified xsi:type="dcterms:W3CDTF">2025-05-29T15:45:00Z</dcterms:modified>
</cp:coreProperties>
</file>